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9B08" w14:textId="53004AFD" w:rsidR="002901F3" w:rsidRPr="00773041" w:rsidRDefault="002901F3" w:rsidP="002901F3">
      <w:pPr>
        <w:shd w:val="clear" w:color="auto" w:fill="F4F4F4"/>
        <w:spacing w:after="0" w:line="510" w:lineRule="atLeast"/>
        <w:textAlignment w:val="baseline"/>
        <w:outlineLvl w:val="0"/>
        <w:rPr>
          <w:rFonts w:ascii="Brandon Grotesque Regular" w:eastAsia="Times New Roman" w:hAnsi="Brandon Grotesque Regular" w:cs="Times New Roman"/>
          <w:b/>
          <w:bCs/>
          <w:kern w:val="36"/>
          <w:sz w:val="36"/>
          <w:szCs w:val="36"/>
          <w:lang w:eastAsia="sv-SE"/>
        </w:rPr>
      </w:pPr>
      <w:r w:rsidRPr="00773041">
        <w:rPr>
          <w:rFonts w:ascii="Brandon Grotesque Regular" w:eastAsia="Times New Roman" w:hAnsi="Brandon Grotesque Regular" w:cs="Times New Roman"/>
          <w:b/>
          <w:bCs/>
          <w:kern w:val="36"/>
          <w:sz w:val="36"/>
          <w:szCs w:val="36"/>
          <w:bdr w:val="none" w:sz="0" w:space="0" w:color="auto" w:frame="1"/>
          <w:lang w:eastAsia="sv-SE"/>
        </w:rPr>
        <w:t>Alkohol</w:t>
      </w:r>
      <w:r w:rsidR="00F24EFA" w:rsidRPr="00773041">
        <w:rPr>
          <w:rFonts w:ascii="Brandon Grotesque Regular" w:eastAsia="Times New Roman" w:hAnsi="Brandon Grotesque Regular" w:cs="Times New Roman"/>
          <w:b/>
          <w:bCs/>
          <w:kern w:val="36"/>
          <w:sz w:val="36"/>
          <w:szCs w:val="36"/>
          <w:bdr w:val="none" w:sz="0" w:space="0" w:color="auto" w:frame="1"/>
          <w:lang w:eastAsia="sv-SE"/>
        </w:rPr>
        <w:t>- och drog</w:t>
      </w:r>
      <w:r w:rsidRPr="00773041">
        <w:rPr>
          <w:rFonts w:ascii="Brandon Grotesque Regular" w:eastAsia="Times New Roman" w:hAnsi="Brandon Grotesque Regular" w:cs="Times New Roman"/>
          <w:b/>
          <w:bCs/>
          <w:kern w:val="36"/>
          <w:sz w:val="36"/>
          <w:szCs w:val="36"/>
          <w:bdr w:val="none" w:sz="0" w:space="0" w:color="auto" w:frame="1"/>
          <w:lang w:eastAsia="sv-SE"/>
        </w:rPr>
        <w:t>policy</w:t>
      </w:r>
    </w:p>
    <w:p w14:paraId="375E7BAA" w14:textId="77777777" w:rsidR="002901F3" w:rsidRPr="00773041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901F3" w:rsidRPr="00773041" w14:paraId="321CB4B6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BB08F7" w14:textId="77777777" w:rsidR="002901F3" w:rsidRPr="00773041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ALKOHOL- OCH TOBAKSPOLICY</w:t>
            </w: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br/>
              <w:t>FÖR</w:t>
            </w: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br/>
              <w:t>SVENSKA BÅGSKYTTEFÖRBUNDET</w:t>
            </w:r>
          </w:p>
          <w:p w14:paraId="2853CE43" w14:textId="5997DEBE" w:rsidR="002901F3" w:rsidRPr="00773041" w:rsidRDefault="002901F3" w:rsidP="002901F3">
            <w:pPr>
              <w:spacing w:after="15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15"/>
                <w:szCs w:val="15"/>
                <w:lang w:eastAsia="sv-SE"/>
              </w:rPr>
              <w:t>Antagen vid SBF:s stämma 2003</w:t>
            </w:r>
            <w:r w:rsidR="00DC6ADF" w:rsidRPr="00773041">
              <w:rPr>
                <w:rFonts w:ascii="Brandon Grotesque Regular" w:eastAsia="Times New Roman" w:hAnsi="Brandon Grotesque Regular" w:cs="Times New Roman"/>
                <w:sz w:val="15"/>
                <w:szCs w:val="15"/>
                <w:lang w:eastAsia="sv-SE"/>
              </w:rPr>
              <w:t xml:space="preserve"> – reviderad och beslutad </w:t>
            </w:r>
            <w:r w:rsidR="00437AAD" w:rsidRPr="00773041">
              <w:rPr>
                <w:rFonts w:ascii="Brandon Grotesque Regular" w:eastAsia="Times New Roman" w:hAnsi="Brandon Grotesque Regular" w:cs="Times New Roman"/>
                <w:sz w:val="15"/>
                <w:szCs w:val="15"/>
                <w:lang w:eastAsia="sv-SE"/>
              </w:rPr>
              <w:t>2022-03-</w:t>
            </w:r>
            <w:r w:rsidR="00773041">
              <w:rPr>
                <w:rFonts w:ascii="Brandon Grotesque Regular" w:eastAsia="Times New Roman" w:hAnsi="Brandon Grotesque Regular" w:cs="Times New Roman"/>
                <w:sz w:val="15"/>
                <w:szCs w:val="15"/>
                <w:lang w:eastAsia="sv-SE"/>
              </w:rPr>
              <w:t>08</w:t>
            </w:r>
          </w:p>
        </w:tc>
      </w:tr>
    </w:tbl>
    <w:p w14:paraId="124D71D4" w14:textId="77777777" w:rsidR="002901F3" w:rsidRPr="00773041" w:rsidRDefault="002901F3" w:rsidP="002901F3">
      <w:pPr>
        <w:shd w:val="clear" w:color="auto" w:fill="F4F4F4"/>
        <w:spacing w:after="240" w:line="240" w:lineRule="auto"/>
        <w:textAlignment w:val="baseline"/>
        <w:rPr>
          <w:rFonts w:ascii="Brandon Grotesque Regular" w:eastAsia="Times New Roman" w:hAnsi="Brandon Grotesque Regular" w:cs="Helvetica"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73041" w:rsidRPr="00773041" w14:paraId="6D57EFB2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147EF9" w14:textId="77777777" w:rsidR="002901F3" w:rsidRPr="00773041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Definition</w:t>
            </w:r>
          </w:p>
        </w:tc>
      </w:tr>
      <w:tr w:rsidR="002901F3" w:rsidRPr="00773041" w14:paraId="0F518443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36650" w14:textId="2A5777D4" w:rsidR="002901F3" w:rsidRPr="00773041" w:rsidRDefault="002901F3" w:rsidP="002901F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Denna alkohol</w:t>
            </w:r>
            <w:r w:rsidR="00181664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-</w:t>
            </w: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, drog- och tobakspolicy beskriver hur vi vill ha det inom svenskt bågskytte.</w:t>
            </w:r>
          </w:p>
          <w:p w14:paraId="6EC90591" w14:textId="5ABB6160" w:rsidR="002901F3" w:rsidRPr="00773041" w:rsidRDefault="002901F3" w:rsidP="002901F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Vi skall i alla sammanhang vara ett "rent" förbund fritt från alkohol, droger och andra stimulans- och prestationshöjande preparat.</w:t>
            </w:r>
          </w:p>
          <w:p w14:paraId="30E78B34" w14:textId="77777777" w:rsidR="002901F3" w:rsidRPr="00773041" w:rsidRDefault="002901F3" w:rsidP="002901F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skall vara naturligt för varje ledare och bågskytt att påpeka när man ser överträdelser från vår policy.</w:t>
            </w:r>
          </w:p>
          <w:p w14:paraId="3DD429B9" w14:textId="519AD04E" w:rsidR="002901F3" w:rsidRPr="00773041" w:rsidRDefault="002901F3" w:rsidP="002901F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Alkohol, droger och andra stimulans- och prestationshöjande preparat styrs dessutom av WA:s, RF</w:t>
            </w:r>
            <w:r w:rsidR="00E7686F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:</w:t>
            </w: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s, SOK:s</w:t>
            </w:r>
            <w:r w:rsidR="00E7686F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, SPK:s</w:t>
            </w: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och SBF:s </w:t>
            </w:r>
            <w:r w:rsidR="0009338A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tävlings</w:t>
            </w:r>
            <w:r w:rsidR="00E7686F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-</w:t>
            </w:r>
            <w:r w:rsidR="0009338A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och </w:t>
            </w: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antidopingregler.</w:t>
            </w:r>
          </w:p>
        </w:tc>
      </w:tr>
    </w:tbl>
    <w:p w14:paraId="454BC0F3" w14:textId="77777777" w:rsidR="002901F3" w:rsidRPr="00773041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73041" w:rsidRPr="00773041" w14:paraId="640904E2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6167A" w14:textId="77777777" w:rsidR="002901F3" w:rsidRPr="00773041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i våra anläggningar</w:t>
            </w:r>
          </w:p>
        </w:tc>
      </w:tr>
      <w:tr w:rsidR="002901F3" w:rsidRPr="00773041" w14:paraId="28C3DA98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0D45A4" w14:textId="77777777" w:rsidR="002901F3" w:rsidRPr="00773041" w:rsidRDefault="002901F3" w:rsidP="002901F3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Våra bågskytteanläggningar är alkohol- och </w:t>
            </w:r>
            <w:r w:rsidR="0009338A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rök</w:t>
            </w: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fria vid träning och tävling.</w:t>
            </w:r>
          </w:p>
          <w:p w14:paraId="1D3581DE" w14:textId="7C1FCCD2" w:rsidR="002901F3" w:rsidRPr="00773041" w:rsidRDefault="0009338A" w:rsidP="0009338A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är rökfritt på tävlingsområdet</w:t>
            </w:r>
            <w:r w:rsidR="00193E60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samt</w:t>
            </w:r>
            <w:r w:rsidR="002901F3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i tränings</w:t>
            </w:r>
            <w:r w:rsidR="00E7686F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- </w:t>
            </w:r>
            <w:r w:rsidR="002901F3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och samlingslokaler.</w:t>
            </w:r>
          </w:p>
        </w:tc>
      </w:tr>
    </w:tbl>
    <w:p w14:paraId="7CA5D4DA" w14:textId="77777777" w:rsidR="002901F3" w:rsidRPr="00773041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73041" w:rsidRPr="00773041" w14:paraId="3AA4442D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E3B505" w14:textId="77777777" w:rsidR="002901F3" w:rsidRPr="00773041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vid vårt Bågskyttegymnasium(NIU)</w:t>
            </w:r>
            <w:r w:rsidR="0009338A"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 xml:space="preserve"> – tillägg från ovan</w:t>
            </w:r>
          </w:p>
        </w:tc>
      </w:tr>
      <w:tr w:rsidR="00773041" w:rsidRPr="00773041" w14:paraId="410CC9A1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D85780" w14:textId="658506E5" w:rsidR="002901F3" w:rsidRPr="00773041" w:rsidRDefault="002901F3" w:rsidP="002901F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Det förekommer aldrig någon form av alkoholdryck vid vårt </w:t>
            </w:r>
            <w:r w:rsidR="00722515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bågskyttegymnasium (</w:t>
            </w: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NIU) under </w:t>
            </w:r>
            <w:r w:rsidR="00722515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skoltid</w:t>
            </w:r>
          </w:p>
          <w:p w14:paraId="68A1B70B" w14:textId="77777777" w:rsidR="002901F3" w:rsidRPr="00773041" w:rsidRDefault="002901F3" w:rsidP="002901F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förekommer aldrig någon form av alkoholdryck vid några lokaler i anslutning till bågskyttegymnasiet (t.ex. träningshall eller förläggning) vare sig det är skoltid eller fritid. Studietiden får aldrig bli en inkörsport till alkoholmissbruk.</w:t>
            </w:r>
          </w:p>
          <w:p w14:paraId="1EF81044" w14:textId="77777777" w:rsidR="002901F3" w:rsidRPr="00773041" w:rsidRDefault="002901F3" w:rsidP="002901F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ingår i utbildningsplanen att informera om alkoholens och tobakens negativa inverkan på människan och bågskyttet.</w:t>
            </w:r>
          </w:p>
          <w:p w14:paraId="2D94D06E" w14:textId="77777777" w:rsidR="002901F3" w:rsidRPr="00773041" w:rsidRDefault="002901F3" w:rsidP="002901F3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skall vara naturligt för lärare att informera föräldrar om man konstaterar överträdelser från vår policy.</w:t>
            </w:r>
          </w:p>
        </w:tc>
      </w:tr>
    </w:tbl>
    <w:p w14:paraId="229FEBC6" w14:textId="77777777" w:rsidR="002901F3" w:rsidRPr="00773041" w:rsidRDefault="002901F3" w:rsidP="002901F3">
      <w:pPr>
        <w:shd w:val="clear" w:color="auto" w:fill="F4F4F4"/>
        <w:spacing w:after="150" w:line="240" w:lineRule="auto"/>
        <w:textAlignment w:val="baseline"/>
        <w:rPr>
          <w:rFonts w:ascii="Brandon Grotesque Regular" w:eastAsia="Times New Roman" w:hAnsi="Brandon Grotesque Regular" w:cs="Helvetica"/>
          <w:sz w:val="20"/>
          <w:szCs w:val="20"/>
          <w:lang w:eastAsia="sv-SE"/>
        </w:rPr>
      </w:pPr>
      <w:r w:rsidRPr="00773041">
        <w:rPr>
          <w:rFonts w:ascii="Brandon Grotesque Regular" w:eastAsia="Times New Roman" w:hAnsi="Brandon Grotesque Regular" w:cs="Helvetica"/>
          <w:sz w:val="20"/>
          <w:szCs w:val="20"/>
          <w:lang w:eastAsia="sv-SE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73041" w:rsidRPr="00773041" w14:paraId="5AD7145D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24CCF0" w14:textId="77777777" w:rsidR="002901F3" w:rsidRPr="00773041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vid all utbildning</w:t>
            </w:r>
          </w:p>
        </w:tc>
      </w:tr>
      <w:tr w:rsidR="002901F3" w:rsidRPr="00773041" w14:paraId="3BE038C8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351353" w14:textId="77777777" w:rsidR="002901F3" w:rsidRPr="00773041" w:rsidRDefault="002901F3" w:rsidP="002901F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ingår i utbildningsplanen att informera om alkoholens och tobakens negativa inverkan på människan och bågskyttet.</w:t>
            </w:r>
          </w:p>
          <w:p w14:paraId="7732FAF7" w14:textId="77777777" w:rsidR="002901F3" w:rsidRPr="00773041" w:rsidRDefault="002901F3" w:rsidP="002901F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förekommer aldrig någon alkoholförtäring i samband utbildning.</w:t>
            </w:r>
          </w:p>
          <w:p w14:paraId="79D2CF30" w14:textId="77777777" w:rsidR="002901F3" w:rsidRPr="00773041" w:rsidRDefault="002901F3" w:rsidP="002901F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Vi använder alkohol med måtta efter avslutad utbildning (t.ex. kvällstid vid flerdagsutbildning) - ingen uppträder påverkad. </w:t>
            </w:r>
          </w:p>
          <w:p w14:paraId="27634F36" w14:textId="77777777" w:rsidR="002901F3" w:rsidRPr="00773041" w:rsidRDefault="002901F3" w:rsidP="002901F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Vi är extra restriktiva när ungdomar är med.</w:t>
            </w:r>
          </w:p>
          <w:p w14:paraId="27E29E50" w14:textId="3249030E" w:rsidR="002901F3" w:rsidRPr="00773041" w:rsidRDefault="002901F3" w:rsidP="002901F3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lastRenderedPageBreak/>
              <w:t>SBF bjuder aldrig på alkohol inom Sverige</w:t>
            </w:r>
            <w:r w:rsid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</w:t>
            </w: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(undantaget internationell representation eller undantag efter </w:t>
            </w:r>
            <w:r w:rsidR="0009338A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särskilt förbundsstyrelsebeslut - </w:t>
            </w: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delegerat till </w:t>
            </w:r>
            <w:proofErr w:type="spellStart"/>
            <w:r w:rsidR="00604AA8"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Förbundso</w:t>
            </w: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rdf</w:t>
            </w:r>
            <w:proofErr w:type="spellEnd"/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el GS motsvarande)</w:t>
            </w:r>
          </w:p>
        </w:tc>
      </w:tr>
    </w:tbl>
    <w:p w14:paraId="23EF22B4" w14:textId="77777777" w:rsidR="002901F3" w:rsidRPr="00773041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73041" w:rsidRPr="00773041" w14:paraId="0222A8F7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132943" w14:textId="77777777" w:rsidR="002901F3" w:rsidRPr="00773041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vid tävlingar och läger - nationellt</w:t>
            </w:r>
          </w:p>
        </w:tc>
      </w:tr>
      <w:tr w:rsidR="002901F3" w:rsidRPr="00773041" w14:paraId="4BB46AF2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B8B2FF" w14:textId="77777777" w:rsidR="002901F3" w:rsidRPr="00773041" w:rsidRDefault="002901F3" w:rsidP="002901F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förekommer aldrig någon alkoholförtäring i samband med tävling och träning.</w:t>
            </w:r>
          </w:p>
          <w:p w14:paraId="76B79B01" w14:textId="77777777" w:rsidR="002901F3" w:rsidRPr="00773041" w:rsidRDefault="002901F3" w:rsidP="002901F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Vid prov för tävlingslicens informerar vi om alkoholens och tobakens negativa inverkan på bågskyttet.</w:t>
            </w:r>
          </w:p>
          <w:p w14:paraId="7CC2794D" w14:textId="77777777" w:rsidR="002901F3" w:rsidRPr="00773041" w:rsidRDefault="002901F3" w:rsidP="002901F3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Även kvällstid är vi extra restriktiva när ungdomar är med.</w:t>
            </w:r>
          </w:p>
        </w:tc>
      </w:tr>
    </w:tbl>
    <w:p w14:paraId="63779603" w14:textId="77777777" w:rsidR="002901F3" w:rsidRPr="00773041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73041" w:rsidRPr="00773041" w14:paraId="35EFB2A0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C2D198" w14:textId="77777777" w:rsidR="002901F3" w:rsidRPr="00773041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vid tävlingar och läger - internationellt</w:t>
            </w:r>
          </w:p>
        </w:tc>
      </w:tr>
      <w:tr w:rsidR="002901F3" w:rsidRPr="00773041" w14:paraId="62562E37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A46816" w14:textId="77777777" w:rsidR="002901F3" w:rsidRPr="00773041" w:rsidRDefault="002901F3" w:rsidP="002901F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Det förekommer aldrig någon alkoholförtäring i samband med tävling och träning så länge laget har tävlande kvar i aktuell tävling.</w:t>
            </w:r>
          </w:p>
          <w:p w14:paraId="0939E42B" w14:textId="77777777" w:rsidR="002901F3" w:rsidRPr="00773041" w:rsidRDefault="002901F3" w:rsidP="002901F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Vid landslagsläger diskuterar ledare och skyttar hur man som representant för Sverige och Svenska Bågskytteförbundet bör uppträda på resor, banketter och fester.</w:t>
            </w:r>
          </w:p>
          <w:p w14:paraId="0CF306BD" w14:textId="77777777" w:rsidR="002901F3" w:rsidRPr="00773041" w:rsidRDefault="002901F3" w:rsidP="002901F3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Överträdelser kan innebära att berörd skytt eller ledare ej blir uttagen vid kommande resor.</w:t>
            </w:r>
          </w:p>
        </w:tc>
      </w:tr>
    </w:tbl>
    <w:p w14:paraId="1F37DE9B" w14:textId="77777777" w:rsidR="002901F3" w:rsidRPr="00773041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73041" w:rsidRPr="00773041" w14:paraId="32E3D844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3A5FE" w14:textId="77777777" w:rsidR="002901F3" w:rsidRPr="00773041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ha det vid representation och fester</w:t>
            </w:r>
          </w:p>
        </w:tc>
      </w:tr>
      <w:tr w:rsidR="002901F3" w:rsidRPr="00773041" w14:paraId="07C2E45B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EC7E1F" w14:textId="77777777" w:rsidR="002901F3" w:rsidRPr="00773041" w:rsidRDefault="002901F3" w:rsidP="002901F3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Vi använder alkohol med måtta - ingen uppträder påverkad.</w:t>
            </w:r>
          </w:p>
          <w:p w14:paraId="30AF47CD" w14:textId="77777777" w:rsidR="002901F3" w:rsidRPr="00773041" w:rsidRDefault="002901F3" w:rsidP="002901F3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Vi är extra restriktiva när ungdomar är med.</w:t>
            </w:r>
          </w:p>
          <w:p w14:paraId="4F624376" w14:textId="0EB85B7F" w:rsidR="002901F3" w:rsidRPr="00773041" w:rsidRDefault="00773041" w:rsidP="002901F3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SBF bjuder aldrig på alkohol inom Sverige</w:t>
            </w:r>
            <w:r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</w:t>
            </w: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(undantaget internationell representation eller undantag efter särskilt förbundsstyrelsebeslut - delegerat till </w:t>
            </w:r>
            <w:proofErr w:type="spellStart"/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Förbundsordf</w:t>
            </w:r>
            <w:proofErr w:type="spellEnd"/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 xml:space="preserve"> el GS motsvarande)</w:t>
            </w:r>
          </w:p>
        </w:tc>
      </w:tr>
    </w:tbl>
    <w:p w14:paraId="5ABF2C68" w14:textId="77777777" w:rsidR="002901F3" w:rsidRPr="00773041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73041" w:rsidRPr="00773041" w14:paraId="666B6EB4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177835" w14:textId="77777777" w:rsidR="002901F3" w:rsidRPr="00773041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Så här vill vi ledare vara föredömen</w:t>
            </w:r>
          </w:p>
        </w:tc>
      </w:tr>
      <w:tr w:rsidR="002901F3" w:rsidRPr="00773041" w14:paraId="643A4E47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82ED7F" w14:textId="77777777" w:rsidR="002901F3" w:rsidRPr="00773041" w:rsidRDefault="002901F3" w:rsidP="002901F3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Ledare har ansvar och skall föregå med gott exempel.</w:t>
            </w:r>
          </w:p>
          <w:p w14:paraId="33DDEF83" w14:textId="77777777" w:rsidR="002901F3" w:rsidRPr="00773041" w:rsidRDefault="002901F3" w:rsidP="002901F3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75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  <w:t>Ledare ska vara ett föredöme för ungdomar.</w:t>
            </w:r>
          </w:p>
        </w:tc>
      </w:tr>
    </w:tbl>
    <w:p w14:paraId="2BD9E3E5" w14:textId="77777777" w:rsidR="002901F3" w:rsidRPr="00773041" w:rsidRDefault="002901F3" w:rsidP="002901F3">
      <w:pPr>
        <w:shd w:val="clear" w:color="auto" w:fill="F4F4F4"/>
        <w:spacing w:after="0" w:line="240" w:lineRule="auto"/>
        <w:textAlignment w:val="baseline"/>
        <w:rPr>
          <w:rFonts w:ascii="Brandon Grotesque Regular" w:eastAsia="Times New Roman" w:hAnsi="Brandon Grotesque Regular" w:cs="Helvetica"/>
          <w:vanish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901F3" w:rsidRPr="00773041" w14:paraId="1EA81358" w14:textId="77777777" w:rsidTr="00290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088375" w14:textId="77777777" w:rsidR="002901F3" w:rsidRPr="00773041" w:rsidRDefault="002901F3" w:rsidP="002901F3">
            <w:pPr>
              <w:spacing w:after="0" w:line="240" w:lineRule="auto"/>
              <w:jc w:val="center"/>
              <w:textAlignment w:val="baseline"/>
              <w:rPr>
                <w:rFonts w:ascii="Brandon Grotesque Regular" w:eastAsia="Times New Roman" w:hAnsi="Brandon Grotesque Regular" w:cs="Times New Roman"/>
                <w:sz w:val="20"/>
                <w:szCs w:val="20"/>
                <w:lang w:eastAsia="sv-SE"/>
              </w:rPr>
            </w:pP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t>Svenska Bågskytteförbundet</w:t>
            </w:r>
            <w:r w:rsidRPr="00773041">
              <w:rPr>
                <w:rFonts w:ascii="Brandon Grotesque Regular" w:eastAsia="Times New Roman" w:hAnsi="Brandon Grotesque Regular" w:cs="Times New Roman"/>
                <w:b/>
                <w:bCs/>
                <w:sz w:val="20"/>
                <w:szCs w:val="20"/>
                <w:bdr w:val="none" w:sz="0" w:space="0" w:color="auto" w:frame="1"/>
                <w:lang w:eastAsia="sv-SE"/>
              </w:rPr>
              <w:br/>
              <w:t>Styrelsen</w:t>
            </w:r>
          </w:p>
        </w:tc>
      </w:tr>
    </w:tbl>
    <w:p w14:paraId="30FAE9C4" w14:textId="77777777" w:rsidR="002901F3" w:rsidRPr="00773041" w:rsidRDefault="002901F3">
      <w:pPr>
        <w:rPr>
          <w:rFonts w:ascii="Brandon Grotesque Regular" w:hAnsi="Brandon Grotesque Regular"/>
        </w:rPr>
      </w:pPr>
    </w:p>
    <w:sectPr w:rsidR="002901F3" w:rsidRPr="007730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742A" w14:textId="77777777" w:rsidR="006E471E" w:rsidRDefault="006E471E" w:rsidP="00840309">
      <w:pPr>
        <w:spacing w:after="0" w:line="240" w:lineRule="auto"/>
      </w:pPr>
      <w:r>
        <w:separator/>
      </w:r>
    </w:p>
  </w:endnote>
  <w:endnote w:type="continuationSeparator" w:id="0">
    <w:p w14:paraId="6098A4B3" w14:textId="77777777" w:rsidR="006E471E" w:rsidRDefault="006E471E" w:rsidP="0084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AB8E" w14:textId="77777777" w:rsidR="006E471E" w:rsidRDefault="006E471E" w:rsidP="00840309">
      <w:pPr>
        <w:spacing w:after="0" w:line="240" w:lineRule="auto"/>
      </w:pPr>
      <w:r>
        <w:separator/>
      </w:r>
    </w:p>
  </w:footnote>
  <w:footnote w:type="continuationSeparator" w:id="0">
    <w:p w14:paraId="06A399EA" w14:textId="77777777" w:rsidR="006E471E" w:rsidRDefault="006E471E" w:rsidP="0084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5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750"/>
    </w:tblGrid>
    <w:tr w:rsidR="00773041" w14:paraId="3ED2431C" w14:textId="77777777" w:rsidTr="00773041">
      <w:trPr>
        <w:trHeight w:val="315"/>
      </w:trPr>
      <w:tc>
        <w:tcPr>
          <w:tcW w:w="13750" w:type="dxa"/>
          <w:vAlign w:val="center"/>
        </w:tcPr>
        <w:p w14:paraId="2B5D8C0B" w14:textId="03A6A87B" w:rsidR="00773041" w:rsidRDefault="00773041" w:rsidP="00773041">
          <w:pPr>
            <w:rPr>
              <w:rFonts w:ascii="Brandon Grotesque Regular" w:hAnsi="Brandon Grotesque Regular"/>
              <w:color w:val="000000"/>
            </w:rPr>
          </w:pPr>
          <w:r>
            <w:rPr>
              <w:rFonts w:ascii="Brandon Grotesque Regular" w:hAnsi="Brandon Grotesque Regular"/>
              <w:noProof/>
              <w:color w:val="000000"/>
            </w:rPr>
            <w:drawing>
              <wp:inline distT="0" distB="0" distL="0" distR="0" wp14:anchorId="2B9A1FF8" wp14:editId="4E5B5F87">
                <wp:extent cx="982980" cy="982980"/>
                <wp:effectExtent l="0" t="0" r="7620" b="762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191" cy="983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CD3495" w14:textId="246C255A" w:rsidR="00A80C31" w:rsidRPr="00773041" w:rsidRDefault="00A80C31" w:rsidP="00773041">
    <w:pPr>
      <w:pStyle w:val="Sidhuvud"/>
      <w:rPr>
        <w:sz w:val="16"/>
        <w:szCs w:val="16"/>
        <w:lang w:val="en-GB"/>
      </w:rPr>
    </w:pPr>
  </w:p>
  <w:p w14:paraId="0E671C03" w14:textId="77777777" w:rsidR="00A80C31" w:rsidRPr="00773041" w:rsidRDefault="00A80C31" w:rsidP="00A80C31">
    <w:pPr>
      <w:pStyle w:val="Sidhuvud"/>
      <w:rPr>
        <w:lang w:val="en-GB"/>
      </w:rPr>
    </w:pPr>
  </w:p>
  <w:p w14:paraId="24AA5770" w14:textId="77777777" w:rsidR="00A80C31" w:rsidRPr="00773041" w:rsidRDefault="00A80C31">
    <w:pPr>
      <w:pStyle w:val="Sidhuvud"/>
      <w:rPr>
        <w:lang w:val="en-GB"/>
      </w:rPr>
    </w:pPr>
  </w:p>
  <w:p w14:paraId="35E92DF1" w14:textId="77777777" w:rsidR="00A80C31" w:rsidRPr="00773041" w:rsidRDefault="00A80C31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070"/>
    <w:multiLevelType w:val="multilevel"/>
    <w:tmpl w:val="7E86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65491"/>
    <w:multiLevelType w:val="multilevel"/>
    <w:tmpl w:val="23B2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03416"/>
    <w:multiLevelType w:val="multilevel"/>
    <w:tmpl w:val="DA5A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D2E17"/>
    <w:multiLevelType w:val="multilevel"/>
    <w:tmpl w:val="EBFC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349AA"/>
    <w:multiLevelType w:val="multilevel"/>
    <w:tmpl w:val="A018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B4227"/>
    <w:multiLevelType w:val="multilevel"/>
    <w:tmpl w:val="262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86378"/>
    <w:multiLevelType w:val="multilevel"/>
    <w:tmpl w:val="A148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A0C1B"/>
    <w:multiLevelType w:val="multilevel"/>
    <w:tmpl w:val="2326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661319">
    <w:abstractNumId w:val="7"/>
  </w:num>
  <w:num w:numId="2" w16cid:durableId="1058430278">
    <w:abstractNumId w:val="1"/>
  </w:num>
  <w:num w:numId="3" w16cid:durableId="1240481721">
    <w:abstractNumId w:val="5"/>
  </w:num>
  <w:num w:numId="4" w16cid:durableId="635724819">
    <w:abstractNumId w:val="3"/>
  </w:num>
  <w:num w:numId="5" w16cid:durableId="627246516">
    <w:abstractNumId w:val="0"/>
  </w:num>
  <w:num w:numId="6" w16cid:durableId="316961093">
    <w:abstractNumId w:val="2"/>
  </w:num>
  <w:num w:numId="7" w16cid:durableId="1583948863">
    <w:abstractNumId w:val="4"/>
  </w:num>
  <w:num w:numId="8" w16cid:durableId="665328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F3"/>
    <w:rsid w:val="0009338A"/>
    <w:rsid w:val="00181664"/>
    <w:rsid w:val="00193E60"/>
    <w:rsid w:val="001A71B2"/>
    <w:rsid w:val="001D07DF"/>
    <w:rsid w:val="00206E09"/>
    <w:rsid w:val="002901F3"/>
    <w:rsid w:val="00437AAD"/>
    <w:rsid w:val="00563113"/>
    <w:rsid w:val="00604AA8"/>
    <w:rsid w:val="006E471E"/>
    <w:rsid w:val="00722515"/>
    <w:rsid w:val="00773041"/>
    <w:rsid w:val="00840309"/>
    <w:rsid w:val="00886CC6"/>
    <w:rsid w:val="008B3085"/>
    <w:rsid w:val="00A80C31"/>
    <w:rsid w:val="00A82F5E"/>
    <w:rsid w:val="00DC6ADF"/>
    <w:rsid w:val="00DF416B"/>
    <w:rsid w:val="00E7686F"/>
    <w:rsid w:val="00F24EFA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B61A07F"/>
  <w15:chartTrackingRefBased/>
  <w15:docId w15:val="{0190841C-C58D-4FC7-A0BE-E399CBE3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01F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9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901F3"/>
    <w:rPr>
      <w:b/>
      <w:bCs/>
    </w:rPr>
  </w:style>
  <w:style w:type="paragraph" w:styleId="Sidhuvud">
    <w:name w:val="header"/>
    <w:basedOn w:val="Normal"/>
    <w:link w:val="SidhuvudChar"/>
    <w:unhideWhenUsed/>
    <w:rsid w:val="0084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0309"/>
  </w:style>
  <w:style w:type="paragraph" w:styleId="Sidfot">
    <w:name w:val="footer"/>
    <w:basedOn w:val="Normal"/>
    <w:link w:val="SidfotChar"/>
    <w:uiPriority w:val="99"/>
    <w:unhideWhenUsed/>
    <w:rsid w:val="0084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Cenneth Åhlund1</dc:creator>
  <cp:keywords/>
  <dc:description/>
  <cp:lastModifiedBy>Cenneth Åhlund1</cp:lastModifiedBy>
  <cp:revision>2</cp:revision>
  <dcterms:created xsi:type="dcterms:W3CDTF">2022-11-02T10:46:00Z</dcterms:created>
  <dcterms:modified xsi:type="dcterms:W3CDTF">2022-11-02T10:46:00Z</dcterms:modified>
</cp:coreProperties>
</file>